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152CB" w:rsidP="00A83E5C">
                <w:pPr>
                  <w:rPr>
                    <w:rStyle w:val="CmzettnvChar"/>
                  </w:rPr>
                </w:pPr>
                <w:proofErr w:type="spellStart"/>
                <w:r>
                  <w:rPr>
                    <w:rStyle w:val="CmzettnvChar"/>
                  </w:rPr>
                  <w:t>Doros</w:t>
                </w:r>
                <w:proofErr w:type="spellEnd"/>
                <w:r>
                  <w:rPr>
                    <w:rStyle w:val="CmzettnvChar"/>
                  </w:rPr>
                  <w:t xml:space="preserve"> Péter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152CB" w:rsidP="00A83E5C">
                <w:r w:rsidRPr="00B152CB">
                  <w:t xml:space="preserve">3300 Eger, </w:t>
                </w:r>
                <w:proofErr w:type="spellStart"/>
                <w:r w:rsidRPr="00B152CB">
                  <w:t>Tibrikdűlő</w:t>
                </w:r>
                <w:proofErr w:type="spellEnd"/>
                <w:r w:rsidRPr="00B152CB">
                  <w:t xml:space="preserve"> utca 3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152CB" w:rsidP="00A83E5C">
                <w:pPr>
                  <w:rPr>
                    <w:rStyle w:val="CmzettnvChar"/>
                  </w:rPr>
                </w:pPr>
                <w:r w:rsidRPr="00B152CB">
                  <w:rPr>
                    <w:rStyle w:val="Hiperhivatkozs"/>
                  </w:rPr>
                  <w:t>dorospeti55@gmail.com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005A27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B152CB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B152CB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2018-01-11-én 15:20-kor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005A27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119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5B4E07" w:rsidP="00F66B4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4360C8" w:rsidRPr="004360C8" w:rsidRDefault="004360C8" w:rsidP="004360C8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4360C8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4C34A8" w:rsidRDefault="004360C8" w:rsidP="004360C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1,3 év múlva (Ft)</w:t>
                        </w:r>
                        <w:r w:rsidRPr="004360C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táblázatban</w:t>
                        </w:r>
                        <w:r w:rsidRPr="004360C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a kitöltési útmutatónak megfelelően az adózás előtti jövedelmet adja meg!</w:t>
                        </w:r>
                      </w:p>
                      <w:p w:rsidR="004C34A8" w:rsidRDefault="004C34A8" w:rsidP="004360C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4C34A8" w:rsidP="004360C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1,3 év múlva (Ft)</w:t>
                        </w:r>
                        <w:r w:rsidRPr="004360C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táblázatban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– tekintettel arra, hogy a vállalkozás elindítására 2018-ban kerül sor – 2019 és 2021. éveket adja meg,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Foglalkoztatottak létszámának terve a </w:t>
                </w:r>
                <w:proofErr w:type="gramStart"/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>jövőben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2018-ban 1 fő foglalkoztatását szerepelteti 7 hónapra, a Cash-flow szerint  egész évre tervez bérköltséget.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táblázatot (törölje a 7 hónap megjelölést)!</w:t>
                </w:r>
              </w:p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Foglalkoztatottak létszámának terve a </w:t>
                </w:r>
                <w:proofErr w:type="gramStart"/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>jövőben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2019 évre nem szerepeltet foglalkoztatottat,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azonban tervez bérköltséget.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Foglalkoztatottak létszámának terve a </w:t>
                </w:r>
                <w:proofErr w:type="gramStart"/>
                <w:r w:rsidRPr="004E5B3C">
                  <w:rPr>
                    <w:rFonts w:ascii="Times New Roman" w:eastAsia="Times New Roman" w:hAnsi="Times New Roman"/>
                    <w:color w:val="000000"/>
                    <w:sz w:val="24"/>
                  </w:rPr>
                  <w:t>jövőben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2020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évre nem szerepeltet foglalkoztatottat,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azonban tervez bérköltséget.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Cash-flow-val!</w:t>
                </w:r>
              </w:p>
              <w:p w:rsidR="004E5B3C" w:rsidRDefault="004E5B3C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30B18" w:rsidRDefault="00B30B18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Rezsiköltség és fajlagos költség bemutatása táblázatban szerepeltetnie kell minden, a </w:t>
                </w:r>
                <w:proofErr w:type="spellStart"/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ő költséget (Egyéb anyagköltség</w:t>
                </w:r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; Egyéb igénybe vett szolgáltatás; Hatósági, igazgatási, szolgáltatási díjak, illetékek). </w:t>
                </w:r>
                <w:proofErr w:type="gramStart"/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B30B18" w:rsidRDefault="00B30B18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B30B18" w:rsidP="00B30B1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táblázat Megjegyzés oszlopában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szövegesen írja le, hogy a fent említett költségek közül (Egyéb anyagköltség</w:t>
                </w:r>
                <w:r w:rsidRPr="00B30B18">
                  <w:rPr>
                    <w:rFonts w:ascii="Times New Roman" w:eastAsia="Times New Roman" w:hAnsi="Times New Roman"/>
                    <w:color w:val="000000"/>
                    <w:sz w:val="24"/>
                  </w:rPr>
                  <w:t>; Egyéb igénybe vett szolgáltatás; Hatósági, igazgatási, szolgáltatási díjak, illetékek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) melyek lesznek a fix és melyek a változó költségek! Kérem,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Amennyiben nem tervezi üzlethelyiség bérlését, úgy ezt a tevékenységet a GANTT diagramban nem is kell szerepeltetnie,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 ezt a sort!</w:t>
                </w: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>Az anyagbeszerzés tevékenységre nem tervezett ütemezést, 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Cash-flow-val összhangban</w:t>
                </w:r>
                <w:r w:rsidRP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árubeszerzés</w:t>
                </w:r>
                <w:r w:rsidRP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tevékenységre nem tervezett ütemezést, 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– amennyiben nem releváns törölje ezt a sort -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a Cash-flow-val összhangban</w:t>
                </w:r>
                <w:r w:rsidRP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Gondolja át, hogy szükséges-e anyag- és áruköltséget is egyaránt tervezni az Ön esetében!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Azokat a sorokat, melyekkel nem tervez,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törölje a diagramból!</w:t>
                </w: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Kötelező nyilvánosság biztosítását a diagramban 2018. júliusra tervezi, ami nincs összhangban a Cash-flow-val (augusztus).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4C34A8" w:rsidRDefault="004C34A8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4C34A8" w:rsidP="00005A2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Pénzügyi elszámolás benyújtását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2018. júliusra tervezi, ami nincs összhangban a Cash-flow-val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( augusztus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).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A867AE" w:rsidRDefault="00A867AE" w:rsidP="00A867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A867AE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2018,2019,2020 és 2021 éveket tüntesse fel, </w:t>
                </w:r>
                <w:r w:rsidR="006C33D2">
                  <w:rPr>
                    <w:rFonts w:ascii="Times New Roman" w:eastAsia="Times New Roman" w:hAnsi="Times New Roman"/>
                    <w:color w:val="000000"/>
                    <w:sz w:val="24"/>
                  </w:rPr>
                  <w:t>mivel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vállalkozása elindítására </w:t>
                </w:r>
                <w:r w:rsidR="006C33D2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2018-ban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kerül sor!</w:t>
                </w:r>
              </w:p>
              <w:p w:rsidR="006C33D2" w:rsidRDefault="006C33D2" w:rsidP="00A867A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6C33D2" w:rsidRDefault="006C33D2" w:rsidP="0095778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124B51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a </w:t>
                </w:r>
                <w:r w:rsidR="00957786">
                  <w:rPr>
                    <w:rFonts w:ascii="Times New Roman" w:eastAsia="Times New Roman" w:hAnsi="Times New Roman"/>
                    <w:color w:val="000000"/>
                    <w:sz w:val="24"/>
                  </w:rPr>
                  <w:t>2019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. évre tervezett összeg nem egyez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ik a Cash-flow 3-4. év táblázatban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bevétel összegével,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6C33D2" w:rsidP="004C34A8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Mivel vállalkozását 2018-ban indítja, így az </w:t>
                </w:r>
                <w:r w:rsid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>1. naptári év 2018.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lesz,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C34A8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a B2 cellában</w:t>
                </w:r>
                <w:r w:rsidR="00733D26"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-1826359033"/>
                <w:placeholder>
                  <w:docPart w:val="8A12D28823F54C3DB902AB8F4F5946F4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768228895"/>
                    <w:placeholder>
                      <w:docPart w:val="D755C8F089DD4DF68BD77A070BEE5524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08566E" w:rsidRPr="00897555" w:rsidRDefault="00733D26" w:rsidP="004C34A8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Mivel vállalkozását 2018-ban indítja, így az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2. naptári év 2019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. lesz,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 w:rsidR="00005A2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ítsa a B2 cellában!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733D26" w:rsidRDefault="00733D26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199282567"/>
                    <w:placeholder>
                      <w:docPart w:val="B47654E40C5A4D559E3A0DD02879C6B0"/>
                    </w:placeholder>
                  </w:sdtPr>
                  <w:sdtContent>
                    <w:sdt>
                      <w:sdtPr>
                        <w:rPr>
                          <w:rFonts w:ascii="Times New Roman" w:eastAsia="Times New Roman" w:hAnsi="Times New Roman"/>
                          <w:color w:val="000000"/>
                          <w:sz w:val="24"/>
                        </w:rPr>
                        <w:id w:val="-822581428"/>
                        <w:placeholder>
                          <w:docPart w:val="A8BB40055F434EC79F520E819341EDE0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eastAsia="Times New Roman" w:hAnsi="Times New Roman"/>
                              <w:color w:val="000000"/>
                              <w:sz w:val="24"/>
                            </w:rPr>
                            <w:id w:val="788315044"/>
                            <w:placeholder>
                              <w:docPart w:val="9E6904DD1DCE431AA18CE6C066C4CE3D"/>
                            </w:placeholder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Mivel vállalkozását 2018-ban indítja, így az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. naptári év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2020, a 4. pedig 2021 lesz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kérem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javítsa a C3 és D3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 xml:space="preserve"> cellá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</w:rPr>
                              <w:t>ban!</w:t>
                            </w:r>
                          </w:sdtContent>
                        </w:sdt>
                      </w:sdtContent>
                    </w:sdt>
                  </w:sdtContent>
                </w:sdt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</w:p>
              <w:p w:rsidR="00733D26" w:rsidRDefault="00733D26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95F7F" w:rsidRDefault="004E5B3C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2019-re </w:t>
                </w:r>
                <w:r w:rsidR="00095F7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bérköltséget</w:t>
                </w:r>
                <w:r w:rsidR="00095F7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, azonban a Működési tervben erre az évre 0 fő foglalkoztatottat tüntetett fel. </w:t>
                </w:r>
                <w:proofErr w:type="gramStart"/>
                <w:r w:rsidR="00095F7F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095F7F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tervvel!</w:t>
                </w:r>
              </w:p>
              <w:p w:rsidR="00095F7F" w:rsidRDefault="00095F7F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95F7F" w:rsidRDefault="00095F7F" w:rsidP="00095F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2020-ra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tervez bérköltséget, azonban a Működési tervben erre az évre 0 fő foglalkoztatottat 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tüntetett fel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.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 és teremtse meg az összhangot a Működési tervvel!</w:t>
                </w:r>
              </w:p>
              <w:p w:rsidR="00095F7F" w:rsidRDefault="00095F7F" w:rsidP="00095F7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095F7F" w:rsidP="00733D26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2019. évre tervezett árbevétel összege nem egyezik meg a 8. Árazás, értékesítés - </w:t>
                </w:r>
                <w:r w:rsidRPr="00095F7F">
                  <w:rPr>
                    <w:rFonts w:ascii="Times New Roman" w:eastAsia="Times New Roman" w:hAnsi="Times New Roman"/>
                    <w:color w:val="000000"/>
                    <w:sz w:val="24"/>
                  </w:rPr>
                  <w:t>Tervezett értékesítés az elkövetkező 4 naptári évben</w:t>
                </w:r>
                <w:r w:rsidR="0095778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szereplő bevétel összegével, </w:t>
                </w:r>
                <w:proofErr w:type="gramStart"/>
                <w:r w:rsidR="00957786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957786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2018. évre tervezett Anyagköltség összege nincs összhangban a Cash-flow-ban szereplő összeggel, ami 120 000 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2018. évre tervezett Eszközbeszerzés költsége nem egyezik meg a Cash-flow-ban szereplő költséggel, </w:t>
                </w:r>
                <w:r w:rsidR="004B027A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ami 2 740 000 Ft,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éves KATA összegeket az Adófizetési kötelezettség sorban tüntesse fel minden évben!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  <w:p w:rsidR="00900CFA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900CFA" w:rsidP="00900CF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Eredménytervben szereplő </w:t>
                </w:r>
                <w:r w:rsidR="004B027A">
                  <w:rPr>
                    <w:rFonts w:ascii="Times New Roman" w:eastAsia="Times New Roman" w:hAnsi="Times New Roman"/>
                    <w:color w:val="000000"/>
                    <w:sz w:val="24"/>
                  </w:rPr>
                  <w:t>évek és tervezett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költségek mind egy év csúszásban kerültek feltüntetésre a Cash-flow-hoz képest, de ez 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Cash-flowban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történő módosításokat követően (1. üzleti év 2018. lesz) helyre fognak állni.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EndPr/>
      <w:sdtContent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124524405"/>
            <w:placeholder>
              <w:docPart w:val="855AB3A2DD594E8BB597CA3C22079381"/>
            </w:placeholder>
          </w:sdtPr>
          <w:sdtContent>
            <w:p w:rsidR="00A74D05" w:rsidRPr="00005A27" w:rsidRDefault="004B027A" w:rsidP="00A9098A">
              <w:pPr>
                <w:spacing w:after="200" w:line="276" w:lineRule="auto"/>
                <w:jc w:val="both"/>
                <w:rPr>
                  <w:rFonts w:ascii="Calibri" w:eastAsia="Times New Roman" w:hAnsi="Calibri" w:cs="Calibri"/>
                  <w:color w:val="000000"/>
                  <w:szCs w:val="22"/>
                </w:rPr>
                <w:sectPr w:rsidR="00A74D05" w:rsidRPr="00005A27" w:rsidSect="0017740E">
                  <w:footerReference w:type="default" r:id="rId10"/>
                  <w:pgSz w:w="11906" w:h="16838"/>
                  <w:pgMar w:top="1230" w:right="1418" w:bottom="1247" w:left="1560" w:header="567" w:footer="567" w:gutter="0"/>
                  <w:pgNumType w:start="0"/>
                  <w:cols w:space="708"/>
                  <w:docGrid w:linePitch="360"/>
                </w:sectPr>
              </w:pPr>
              <w:r>
                <w:rPr>
                  <w:rFonts w:ascii="Calibri" w:eastAsia="Times New Roman" w:hAnsi="Calibri" w:cs="Calibri"/>
                  <w:color w:val="000000"/>
                  <w:szCs w:val="22"/>
                </w:rPr>
                <w:t xml:space="preserve">Üzleti tervében továbbra is mutatkozik eltérés a közzétett sablonhoz képest a 4. Vállalkozó bemutatása részben (a </w:t>
              </w:r>
              <w:r w:rsidRPr="004B027A">
                <w:rPr>
                  <w:rFonts w:ascii="Calibri" w:eastAsia="Times New Roman" w:hAnsi="Calibri" w:cs="Calibri"/>
                  <w:color w:val="000000"/>
                  <w:szCs w:val="22"/>
                </w:rPr>
                <w:t>Személyes jövedelmi célok 1, 3 év múlva (Ft)</w:t>
              </w:r>
              <w:r>
                <w:rPr>
                  <w:rFonts w:ascii="Calibri" w:eastAsia="Times New Roman" w:hAnsi="Calibri" w:cs="Calibri"/>
                  <w:color w:val="000000"/>
                  <w:szCs w:val="22"/>
                </w:rPr>
                <w:t xml:space="preserve"> táblázatot áthelyezte)</w:t>
              </w:r>
              <w:r w:rsidR="00D11F08">
                <w:rPr>
                  <w:rFonts w:ascii="Calibri" w:eastAsia="Times New Roman" w:hAnsi="Calibri" w:cs="Calibri"/>
                  <w:color w:val="000000"/>
                  <w:szCs w:val="22"/>
                </w:rPr>
                <w:t xml:space="preserve">. </w:t>
              </w:r>
              <w:proofErr w:type="gramStart"/>
              <w:r w:rsidR="00D11F08">
                <w:rPr>
                  <w:rFonts w:ascii="Calibri" w:eastAsia="Times New Roman" w:hAnsi="Calibri" w:cs="Calibri"/>
                  <w:color w:val="000000"/>
                  <w:szCs w:val="22"/>
                </w:rPr>
                <w:t>Kérem</w:t>
              </w:r>
              <w:proofErr w:type="gramEnd"/>
              <w:r w:rsidR="00D11F08">
                <w:rPr>
                  <w:rFonts w:ascii="Calibri" w:eastAsia="Times New Roman" w:hAnsi="Calibri" w:cs="Calibri"/>
                  <w:color w:val="000000"/>
                  <w:szCs w:val="22"/>
                </w:rPr>
                <w:t xml:space="preserve"> üzle</w:t>
              </w:r>
              <w:r w:rsidR="00D11F08">
                <w:rPr>
                  <w:rFonts w:ascii="Calibri" w:eastAsia="Times New Roman" w:hAnsi="Calibri" w:cs="Calibri"/>
                  <w:color w:val="000000"/>
                  <w:szCs w:val="22"/>
                </w:rPr>
                <w:t>ti tervét a kitöltendő sablonnak megfelelően javítsa!</w:t>
              </w:r>
            </w:p>
            <w:bookmarkStart w:id="1" w:name="_GoBack" w:displacedByCustomXml="next"/>
            <w:bookmarkEnd w:id="1" w:displacedByCustomXml="next"/>
          </w:sdtContent>
        </w:sdt>
      </w:sdtContent>
    </w:sdt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005A27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005A2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005A27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005A27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005A27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005A2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005A27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005A2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005A27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005A27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005A27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5A27"/>
    <w:rsid w:val="00006F4C"/>
    <w:rsid w:val="000335A7"/>
    <w:rsid w:val="000379F7"/>
    <w:rsid w:val="00040488"/>
    <w:rsid w:val="000511FE"/>
    <w:rsid w:val="00064C2B"/>
    <w:rsid w:val="000741B5"/>
    <w:rsid w:val="0008566E"/>
    <w:rsid w:val="00095F7F"/>
    <w:rsid w:val="000A251F"/>
    <w:rsid w:val="000B5A81"/>
    <w:rsid w:val="000C5719"/>
    <w:rsid w:val="000E7CD7"/>
    <w:rsid w:val="000F3775"/>
    <w:rsid w:val="00127687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360C8"/>
    <w:rsid w:val="00474B96"/>
    <w:rsid w:val="00483D23"/>
    <w:rsid w:val="00494C8A"/>
    <w:rsid w:val="00496B39"/>
    <w:rsid w:val="004A2507"/>
    <w:rsid w:val="004B027A"/>
    <w:rsid w:val="004B5C8C"/>
    <w:rsid w:val="004C34A8"/>
    <w:rsid w:val="004C7165"/>
    <w:rsid w:val="004E5B3C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C33D2"/>
    <w:rsid w:val="006D4E44"/>
    <w:rsid w:val="006E0E7F"/>
    <w:rsid w:val="006E4015"/>
    <w:rsid w:val="006F2C05"/>
    <w:rsid w:val="006F7F62"/>
    <w:rsid w:val="00731858"/>
    <w:rsid w:val="00733D26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0CFA"/>
    <w:rsid w:val="00910DF7"/>
    <w:rsid w:val="009166E8"/>
    <w:rsid w:val="009175C2"/>
    <w:rsid w:val="00923FD2"/>
    <w:rsid w:val="00926DB9"/>
    <w:rsid w:val="0094772B"/>
    <w:rsid w:val="00957786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867AE"/>
    <w:rsid w:val="00A9098A"/>
    <w:rsid w:val="00AA0C34"/>
    <w:rsid w:val="00AA143A"/>
    <w:rsid w:val="00AE2C43"/>
    <w:rsid w:val="00AF346C"/>
    <w:rsid w:val="00AF5259"/>
    <w:rsid w:val="00B00F03"/>
    <w:rsid w:val="00B152CB"/>
    <w:rsid w:val="00B15E26"/>
    <w:rsid w:val="00B26782"/>
    <w:rsid w:val="00B30B18"/>
    <w:rsid w:val="00B31D04"/>
    <w:rsid w:val="00B33EE5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700BE"/>
    <w:rsid w:val="00C723CE"/>
    <w:rsid w:val="00CD1C54"/>
    <w:rsid w:val="00CF28CB"/>
    <w:rsid w:val="00D11F08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8A12D28823F54C3DB902AB8F4F5946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92C67-1E4A-43C9-B73E-915B093FFCB0}"/>
      </w:docPartPr>
      <w:docPartBody>
        <w:p w:rsidR="00000000" w:rsidRDefault="00C61EC5" w:rsidP="00C61EC5">
          <w:pPr>
            <w:pStyle w:val="8A12D28823F54C3DB902AB8F4F5946F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755C8F089DD4DF68BD77A070BEE55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4DB68B-E887-4499-9AFE-FEFB00E73696}"/>
      </w:docPartPr>
      <w:docPartBody>
        <w:p w:rsidR="00000000" w:rsidRDefault="00C61EC5" w:rsidP="00C61EC5">
          <w:pPr>
            <w:pStyle w:val="D755C8F089DD4DF68BD77A070BEE5524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47654E40C5A4D559E3A0DD02879C6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436214-066B-4818-829C-72BE69B7132E}"/>
      </w:docPartPr>
      <w:docPartBody>
        <w:p w:rsidR="00000000" w:rsidRDefault="00C61EC5" w:rsidP="00C61EC5">
          <w:pPr>
            <w:pStyle w:val="B47654E40C5A4D559E3A0DD02879C6B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8BB40055F434EC79F520E819341ED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DAE554-6080-402A-B188-9380B81D2018}"/>
      </w:docPartPr>
      <w:docPartBody>
        <w:p w:rsidR="00000000" w:rsidRDefault="00C61EC5" w:rsidP="00C61EC5">
          <w:pPr>
            <w:pStyle w:val="A8BB40055F434EC79F520E819341EDE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E6904DD1DCE431AA18CE6C066C4CE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1A0FFD-89FF-4AFE-9845-964EDF0DD2DD}"/>
      </w:docPartPr>
      <w:docPartBody>
        <w:p w:rsidR="00000000" w:rsidRDefault="00C61EC5" w:rsidP="00C61EC5">
          <w:pPr>
            <w:pStyle w:val="9E6904DD1DCE431AA18CE6C066C4CE3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855AB3A2DD594E8BB597CA3C220793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25D2AB-DB99-41D4-BB33-B32E263DC658}"/>
      </w:docPartPr>
      <w:docPartBody>
        <w:p w:rsidR="00000000" w:rsidRDefault="00C61EC5" w:rsidP="00C61EC5">
          <w:pPr>
            <w:pStyle w:val="855AB3A2DD594E8BB597CA3C22079381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61EC5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61EC5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8A12D28823F54C3DB902AB8F4F5946F4">
    <w:name w:val="8A12D28823F54C3DB902AB8F4F5946F4"/>
    <w:rsid w:val="00C61EC5"/>
  </w:style>
  <w:style w:type="paragraph" w:customStyle="1" w:styleId="D755C8F089DD4DF68BD77A070BEE5524">
    <w:name w:val="D755C8F089DD4DF68BD77A070BEE5524"/>
    <w:rsid w:val="00C61EC5"/>
  </w:style>
  <w:style w:type="paragraph" w:customStyle="1" w:styleId="B47654E40C5A4D559E3A0DD02879C6B0">
    <w:name w:val="B47654E40C5A4D559E3A0DD02879C6B0"/>
    <w:rsid w:val="00C61EC5"/>
  </w:style>
  <w:style w:type="paragraph" w:customStyle="1" w:styleId="A8BB40055F434EC79F520E819341EDE0">
    <w:name w:val="A8BB40055F434EC79F520E819341EDE0"/>
    <w:rsid w:val="00C61EC5"/>
  </w:style>
  <w:style w:type="paragraph" w:customStyle="1" w:styleId="9E6904DD1DCE431AA18CE6C066C4CE3D">
    <w:name w:val="9E6904DD1DCE431AA18CE6C066C4CE3D"/>
    <w:rsid w:val="00C61EC5"/>
  </w:style>
  <w:style w:type="paragraph" w:customStyle="1" w:styleId="855AB3A2DD594E8BB597CA3C22079381">
    <w:name w:val="855AB3A2DD594E8BB597CA3C22079381"/>
    <w:rsid w:val="00C61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0B878-5D19-4931-BF8C-755CB695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1246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6</cp:revision>
  <cp:lastPrinted>2017-09-27T09:11:00Z</cp:lastPrinted>
  <dcterms:created xsi:type="dcterms:W3CDTF">2018-01-15T12:17:00Z</dcterms:created>
  <dcterms:modified xsi:type="dcterms:W3CDTF">2018-01-17T10:45:00Z</dcterms:modified>
</cp:coreProperties>
</file>