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FE696B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Hegedűs Bianka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FE696B" w:rsidP="00A83E5C">
                <w:r w:rsidRPr="00FE696B">
                  <w:t>2660 Balassagyarmat, Madách Liget 12/3 Fsz. 2</w:t>
                </w:r>
                <w:r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FE696B" w:rsidP="00A83E5C">
                <w:pPr>
                  <w:rPr>
                    <w:rStyle w:val="CmzettnvChar"/>
                  </w:rPr>
                </w:pPr>
                <w:r w:rsidRPr="00FE696B">
                  <w:rPr>
                    <w:rStyle w:val="Hiperhivatkozs"/>
                  </w:rPr>
                  <w:t>hegedusbianka4@gmail.com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8724BC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EA2CBC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EA2CBC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2018.08.03-án 15:17-kor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8724BC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5"/>
        <w:gridCol w:w="7122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724BC" w:rsidP="0006100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FE696B" w:rsidRPr="00FE696B" w:rsidRDefault="00FE696B" w:rsidP="00FE696B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FE696B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3B535F" w:rsidRPr="00897555" w:rsidRDefault="00FE696B" w:rsidP="008724B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21. sorban a Személyes jövedelmi célok összegeinek meg kell egyezniük az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– Adózás előtti eredmény soron szereplő összegekkel (jelenleg 2019-ben </w:t>
                        </w:r>
                        <w:r w:rsidR="0098702E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1.</w:t>
                        </w:r>
                        <w:r w:rsidR="004A65A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883</w:t>
                        </w:r>
                        <w:r w:rsidR="0098702E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.000 Ft, 2021-ben 2.</w:t>
                        </w:r>
                        <w:r w:rsidR="004A65A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255</w:t>
                        </w:r>
                        <w:r w:rsidR="0098702E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.000 Ft), </w:t>
                        </w:r>
                        <w:proofErr w:type="gramStart"/>
                        <w:r w:rsidR="0098702E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 w:rsidR="0098702E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 </w:t>
                        </w:r>
                      </w:p>
                    </w:tc>
                    <w:bookmarkStart w:id="1" w:name="_GoBack" w:displacedByCustomXml="next"/>
                    <w:bookmarkEnd w:id="1" w:displacedByCustomXml="next"/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61002" w:rsidP="0006100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61002" w:rsidP="0006100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61002" w:rsidP="0006100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61002" w:rsidRDefault="00061002" w:rsidP="00061002">
                <w:pPr>
                  <w:jc w:val="both"/>
                </w:pPr>
              </w:p>
              <w:p w:rsidR="0008566E" w:rsidRPr="00897555" w:rsidRDefault="0008566E" w:rsidP="00FB66B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61002" w:rsidRDefault="00061002" w:rsidP="00061002">
                <w:pPr>
                  <w:jc w:val="both"/>
                </w:pPr>
              </w:p>
              <w:p w:rsidR="0008566E" w:rsidRPr="00897555" w:rsidRDefault="0008566E" w:rsidP="0026393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61002" w:rsidP="0006100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263934" w:rsidRDefault="008B73DE" w:rsidP="00263934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263934" w:rsidRDefault="008724BC" w:rsidP="00263934">
          <w:pPr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8724BC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8724BC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8724BC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8724BC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8724BC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8724BC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1002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3934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A65AB"/>
    <w:rsid w:val="004B5C8C"/>
    <w:rsid w:val="004C7165"/>
    <w:rsid w:val="004F56F5"/>
    <w:rsid w:val="00500A62"/>
    <w:rsid w:val="00513710"/>
    <w:rsid w:val="005225A4"/>
    <w:rsid w:val="00540EC3"/>
    <w:rsid w:val="00563F89"/>
    <w:rsid w:val="0056727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13FD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724BC"/>
    <w:rsid w:val="00885225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8702E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2CBC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B66B2"/>
    <w:rsid w:val="00FC0CF9"/>
    <w:rsid w:val="00FC4C0D"/>
    <w:rsid w:val="00FC5CA4"/>
    <w:rsid w:val="00FD2A73"/>
    <w:rsid w:val="00FE696B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2B7334"/>
    <w:rsid w:val="00357327"/>
    <w:rsid w:val="003E43FF"/>
    <w:rsid w:val="004D7BB7"/>
    <w:rsid w:val="00A834CB"/>
    <w:rsid w:val="00B500C6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B7334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33C02A45A22A49608A40FFD928BB3B87">
    <w:name w:val="33C02A45A22A49608A40FFD928BB3B87"/>
    <w:rsid w:val="002B7334"/>
  </w:style>
  <w:style w:type="paragraph" w:customStyle="1" w:styleId="C87EB3BF1DAA424DBEEB286CC3732F12">
    <w:name w:val="C87EB3BF1DAA424DBEEB286CC3732F12"/>
    <w:rsid w:val="002B73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C1643-4DC5-4A01-9FED-253BCEA3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5203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3</cp:revision>
  <cp:lastPrinted>2018-08-06T10:20:00Z</cp:lastPrinted>
  <dcterms:created xsi:type="dcterms:W3CDTF">2018-08-06T10:45:00Z</dcterms:created>
  <dcterms:modified xsi:type="dcterms:W3CDTF">2018-08-06T10:46:00Z</dcterms:modified>
</cp:coreProperties>
</file>