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7B1F2A" w:rsidP="00A83E5C">
                <w:pPr>
                  <w:rPr>
                    <w:rStyle w:val="CmzettnvChar"/>
                  </w:rPr>
                </w:pPr>
                <w:r w:rsidRPr="007B1F2A">
                  <w:rPr>
                    <w:rStyle w:val="CmzettnvChar"/>
                  </w:rPr>
                  <w:t>Kapitány Cintia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7B1F2A" w:rsidP="00A83E5C">
                <w:r w:rsidRPr="007B1F2A">
                  <w:t>2230. Gyömrő, Apafi u. 17.4.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7B1F2A" w:rsidP="00A83E5C">
                <w:pPr>
                  <w:rPr>
                    <w:rStyle w:val="CmzettnvChar"/>
                  </w:rPr>
                </w:pPr>
                <w:r w:rsidRPr="007B1F2A">
                  <w:rPr>
                    <w:rStyle w:val="Hiperhivatkozs"/>
                  </w:rPr>
                  <w:t>foldorzok@gmail.com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272B2C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E23060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E23060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2018-</w:t>
          </w:r>
          <w:r w:rsidR="00FD129C">
            <w:rPr>
              <w:szCs w:val="18"/>
            </w:rPr>
            <w:t>04-24</w:t>
          </w:r>
          <w:r>
            <w:rPr>
              <w:szCs w:val="18"/>
            </w:rPr>
            <w:t xml:space="preserve">-én </w:t>
          </w:r>
          <w:r w:rsidR="00FD129C">
            <w:rPr>
              <w:szCs w:val="18"/>
            </w:rPr>
            <w:t>14:03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272B2C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7124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B1F2A" w:rsidRPr="007B1F2A" w:rsidRDefault="007B1F2A" w:rsidP="007B1F2A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7B1F2A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Vezetői összefoglaló:</w:t>
                </w:r>
              </w:p>
              <w:p w:rsidR="003B535F" w:rsidRPr="00F66B40" w:rsidRDefault="007B1F2A" w:rsidP="00FD129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Vizsgálja felül és javítsa a tervezett kiadások felsorolt összegeit, mert azok </w:t>
                </w:r>
                <w:r w:rsidR="00C8513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továbbra sem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egye</w:t>
                </w:r>
                <w:r w:rsidR="00AB2D0D">
                  <w:rPr>
                    <w:rFonts w:ascii="Times New Roman" w:eastAsia="Times New Roman" w:hAnsi="Times New Roman"/>
                    <w:color w:val="000000"/>
                    <w:sz w:val="24"/>
                  </w:rPr>
                  <w:t>znek meg a Cash-flow-ban szerep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lő összegekkel</w:t>
                </w:r>
                <w:r w:rsidR="00FD129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(Könyvelés 105 780 Ft helyett 134 340 Ft-tal, </w:t>
                </w:r>
                <w:proofErr w:type="spellStart"/>
                <w:r w:rsidR="00FD129C">
                  <w:rPr>
                    <w:rFonts w:ascii="Times New Roman" w:eastAsia="Times New Roman" w:hAnsi="Times New Roman"/>
                    <w:color w:val="000000"/>
                    <w:sz w:val="24"/>
                  </w:rPr>
                  <w:t>Webshop</w:t>
                </w:r>
                <w:proofErr w:type="spellEnd"/>
                <w:r w:rsidR="00FD129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188 976 Ft helyett 240 00 Ft-tal, Kötelező tájékoztatás és nyilvánosság 4 199 Ft helyett 5 333 Ft-tal, Tanácsadás 220 472 Ft helyett 280 000 Ft-tal szerepel), </w:t>
                </w:r>
                <w:proofErr w:type="gramStart"/>
                <w:r w:rsidR="00FD129C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FD129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FD129C" w:rsidRDefault="00FD129C" w:rsidP="00FD129C">
                        <w:pPr>
                          <w:jc w:val="both"/>
                        </w:pPr>
                      </w:p>
                      <w:p w:rsidR="003B535F" w:rsidRPr="00897555" w:rsidRDefault="003B535F" w:rsidP="00C8513D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802EA" w:rsidRDefault="00021B8D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proofErr w:type="spellStart"/>
                <w:r w:rsidRPr="00021B8D">
                  <w:rPr>
                    <w:rFonts w:ascii="Times New Roman" w:eastAsia="Times New Roman" w:hAnsi="Times New Roman"/>
                    <w:color w:val="000000"/>
                    <w:sz w:val="24"/>
                  </w:rPr>
                  <w:t>Webshop</w:t>
                </w:r>
                <w:proofErr w:type="spellEnd"/>
                <w:r w:rsidRPr="00021B8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spellStart"/>
                <w:r w:rsidRPr="00021B8D">
                  <w:rPr>
                    <w:rFonts w:ascii="Times New Roman" w:eastAsia="Times New Roman" w:hAnsi="Times New Roman"/>
                    <w:color w:val="000000"/>
                    <w:sz w:val="24"/>
                  </w:rPr>
                  <w:t>domain-nel</w:t>
                </w:r>
                <w:proofErr w:type="spellEnd"/>
                <w:r w:rsidRPr="00021B8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tárhellyel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tervezett beszerzési ára nem egyezik meg a Cash-flow-ban feltüntetett összeggel</w:t>
                </w:r>
                <w:r w:rsidR="00D802E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 w:rsidR="00D802EA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D802E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  <w:p w:rsidR="00AF65E9" w:rsidRDefault="00AF65E9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AF65E9" w:rsidRDefault="00AF65E9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az </w:t>
                </w:r>
                <w:r w:rsidRPr="00AF65E9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- </w:t>
                </w:r>
                <w:r w:rsidRPr="00AF65E9">
                  <w:rPr>
                    <w:rFonts w:ascii="Times New Roman" w:eastAsia="Times New Roman" w:hAnsi="Times New Roman"/>
                    <w:color w:val="000000"/>
                    <w:sz w:val="24"/>
                  </w:rPr>
                  <w:t>Szellemi termékek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egy új során az elszámolni tervezett tanácsadás költségét! </w:t>
                </w:r>
              </w:p>
              <w:p w:rsidR="00AF65E9" w:rsidRDefault="00AF65E9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AF65E9" w:rsidRDefault="00AF65E9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árajánlatokat minden 100 ezer forint feletti gépbeszerzésre, szolgáltatás igénybevételére (</w:t>
                </w:r>
                <w:proofErr w:type="spellStart"/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pl</w:t>
                </w:r>
                <w:proofErr w:type="spellEnd"/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: 100 ezer forintot meghaladó marketing tanácsadás, 100 ezer forintot meghaladó honlap tervez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és, készítés) szükséges kérni.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 az árajánlatot a tanácsadás esetében! Ügyeljen arra, hogy az árajánlat az ajánlatadó cégszerű aláírásával ellátva vagy weboldal linkjének megjelölésével fogadható el!</w:t>
                </w:r>
              </w:p>
              <w:p w:rsidR="00D802EA" w:rsidRDefault="00D802EA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D802EA" w:rsidRDefault="00D802EA" w:rsidP="00D802E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laptop beszerzésének tervezett költsége nem egyezik meg a Cash-flow-ban feltüntetett összeggel,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  <w:p w:rsidR="00C8513D" w:rsidRDefault="00C8513D" w:rsidP="00D802E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C8513D" w:rsidRDefault="00FE501B" w:rsidP="00D802E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árajánlatokat minden 100 ezer forint feletti gépbeszerzésre, szolgáltatás igénybevételére (</w:t>
                </w:r>
                <w:proofErr w:type="spellStart"/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pl</w:t>
                </w:r>
                <w:proofErr w:type="spellEnd"/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: 100 ezer forintot meghaladó marketing tanácsadás, 100 ezer forintot meghaladó honlap tervez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és, készítés) szükséges kérni.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 az árajánlatot a laptop esetében! Ügyeljen arra, hogy az árajánlat az ajánlatadó cégszerű aláírásával ellátva vagy weboldal linkjének megjelölésével fogadható el!</w:t>
                </w:r>
              </w:p>
              <w:p w:rsidR="00D802EA" w:rsidRDefault="00D802EA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D802EA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D802EA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szereplő összegeknek a Cash-flow-val összhangban kell lenniük!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ellenőrizze, javítsa és teremtse meg az összhangot a Cash-flow-val, mert sok esetben a feltüntetett költségekben eltérés mutatkozik! 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14045B" w:rsidP="0014045B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AF65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41005F" w:rsidP="0041005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41005F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feltüntetett összegek nem egyeznek meg a Cash-flow-ban szereplő Hirdetés, reklám, propaganda  sorra </w:t>
                </w:r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valamint a </w:t>
                </w:r>
                <w:proofErr w:type="spellStart"/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>webshopra</w:t>
                </w:r>
                <w:proofErr w:type="spellEnd"/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a kötelező nyilvánosságra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tervezett költségekkel,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</w:t>
                </w:r>
                <w:r w:rsidR="00652D4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 összhangot a Cash-flow-val!</w:t>
                </w:r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41005F" w:rsidP="0041005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Cash-flow-ban tervezett költségek több esetben nem</w:t>
                </w:r>
                <w:r w:rsidR="0056428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egyeznek meg a Működési tervben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szereplő költségekkel</w:t>
                </w:r>
                <w:r w:rsidR="0056428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</w:t>
                </w:r>
                <w:proofErr w:type="spellStart"/>
                <w:r w:rsidR="00564282">
                  <w:rPr>
                    <w:rFonts w:ascii="Times New Roman" w:eastAsia="Times New Roman" w:hAnsi="Times New Roman"/>
                    <w:color w:val="000000"/>
                    <w:sz w:val="24"/>
                  </w:rPr>
                  <w:t>webshop</w:t>
                </w:r>
                <w:proofErr w:type="spellEnd"/>
                <w:r w:rsidR="0056428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laptop költsége, </w:t>
                </w:r>
                <w:r w:rsidR="00564282" w:rsidRPr="00564282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 w:rsidR="0056428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szereplő tételek)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Működési tervvel!</w:t>
                </w:r>
              </w:p>
            </w:tc>
          </w:sdtContent>
        </w:sdt>
      </w:tr>
      <w:tr w:rsidR="0008566E" w:rsidRPr="00E25531" w:rsidTr="00FA5244">
        <w:trPr>
          <w:cantSplit/>
          <w:trHeight w:val="674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10.c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AB2D0D" w:rsidP="00AB2D0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CD78 cellában szereplő szövegben vizsgálja felül és javítsa a tervezett kiadások felsorolt összegeit, mert azok nem egyeznek meg a Cash-flow-ban szereplő összegekkel</w:t>
                </w:r>
                <w:r w:rsidR="00FD129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(csak a bért és a járulékot adta meg helyes összegben)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AB2D0D" w:rsidP="0014045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az </w:t>
                </w:r>
                <w:r w:rsidRPr="00AB2D0D">
                  <w:rPr>
                    <w:rFonts w:ascii="Times New Roman" w:eastAsia="Times New Roman" w:hAnsi="Times New Roman"/>
                    <w:color w:val="000000"/>
                    <w:sz w:val="24"/>
                  </w:rPr>
                  <w:t>Igénybevett szolgáltatások értéke</w:t>
                </w:r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272B2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(766eFt)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nem egyezik meg a Cash-flow-ban</w:t>
                </w:r>
                <w:r w:rsidR="00652D4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lévő összeggel</w:t>
                </w:r>
                <w:r w:rsidR="00272B2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(577eFt)</w:t>
                </w:r>
                <w:bookmarkStart w:id="1" w:name="_GoBack"/>
                <w:bookmarkEnd w:id="1"/>
                <w:r w:rsidR="00652D4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 w:rsidR="00652D4F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652D4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gramStart"/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ügyeljen arra, hogy amennyiben a Cash-flow-ban módosítást hajt végre</w:t>
                </w:r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>,</w:t>
                </w:r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úgy az átvezetésre kerüljön az </w:t>
                </w:r>
                <w:proofErr w:type="spellStart"/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Eredménykimutatásba</w:t>
                </w:r>
                <w:proofErr w:type="spellEnd"/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is!</w:t>
                </w:r>
              </w:p>
            </w:tc>
          </w:sdtContent>
        </w:sdt>
      </w:tr>
      <w:tr w:rsidR="0008566E" w:rsidRPr="00E25531" w:rsidTr="00FA5244">
        <w:trPr>
          <w:cantSplit/>
          <w:trHeight w:val="562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52D4F" w:rsidRDefault="00652D4F" w:rsidP="00652D4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2. számú melléklet – Árajánlat az ajánlatadó cégszerű aláírásával ellátva vagy weboldal linkjének megjelölésével fogadható el, az ajánlat ebben a formában nem megfelelő. Kérem cégszerűen aláírt ajánlatot csatoljon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szkennelt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formában PDF dokumentumként üzleti terve mellé</w:t>
                </w:r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megjelölt tételekről (laptop, tanácsadás, </w:t>
                </w:r>
                <w:proofErr w:type="spellStart"/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>webshop</w:t>
                </w:r>
                <w:proofErr w:type="spellEnd"/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>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AF65E9" w:rsidRDefault="00AF65E9" w:rsidP="00652D4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AF65E9" w:rsidRDefault="00AF65E9" w:rsidP="00652D4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árajánlatokat minden 100 ezer forint feletti gépbeszerzésre, szolgáltatás igénybevételére (</w:t>
                </w:r>
                <w:proofErr w:type="spellStart"/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pl</w:t>
                </w:r>
                <w:proofErr w:type="spellEnd"/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: 100 ezer forintot meghaladó marketing tanácsadás, 100 ezer forintot meghaladó honlap tervez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és, készítés) szükséges kérni.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pótolja az árajánlatot a laptop,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tanácsadás </w:t>
                </w:r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valamint a  </w:t>
                </w:r>
                <w:proofErr w:type="spellStart"/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>webshop</w:t>
                </w:r>
                <w:proofErr w:type="spellEnd"/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esetében is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 Ügyeljen arra, hogy az árajánlat az ajánlatadó cégszerű aláírásával ellátva vagy weboldal linkjének megjelölésével fogadható el!</w:t>
                </w:r>
              </w:p>
              <w:p w:rsidR="00652D4F" w:rsidRDefault="00652D4F" w:rsidP="00652D4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652D4F" w:rsidP="00652D4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4. számú mellékletet – Stratégiai együttműködési megállapodásokat mindkét fél által aláírva,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szkennnelve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kell csatolnia az üzleti tervéhez,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272B2C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272B2C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272B2C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272B2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272B2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272B2C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272B2C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21B8D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4045B"/>
    <w:rsid w:val="0017740E"/>
    <w:rsid w:val="00181F72"/>
    <w:rsid w:val="00187C29"/>
    <w:rsid w:val="001A569B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72B2C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1005F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64282"/>
    <w:rsid w:val="00570CCF"/>
    <w:rsid w:val="005731A3"/>
    <w:rsid w:val="00573E3C"/>
    <w:rsid w:val="0058227C"/>
    <w:rsid w:val="00587FAE"/>
    <w:rsid w:val="005A46B8"/>
    <w:rsid w:val="005B18A9"/>
    <w:rsid w:val="005B4E07"/>
    <w:rsid w:val="005F2D3C"/>
    <w:rsid w:val="00606F47"/>
    <w:rsid w:val="006073F3"/>
    <w:rsid w:val="00625E79"/>
    <w:rsid w:val="00652D4F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1F2A"/>
    <w:rsid w:val="007B4C1B"/>
    <w:rsid w:val="007D5956"/>
    <w:rsid w:val="007E06F8"/>
    <w:rsid w:val="007E1907"/>
    <w:rsid w:val="007F5F24"/>
    <w:rsid w:val="0080229F"/>
    <w:rsid w:val="0085032C"/>
    <w:rsid w:val="0085798B"/>
    <w:rsid w:val="0086290A"/>
    <w:rsid w:val="00896C69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B2D0D"/>
    <w:rsid w:val="00AE2C43"/>
    <w:rsid w:val="00AF346C"/>
    <w:rsid w:val="00AF5259"/>
    <w:rsid w:val="00AF65E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8513D"/>
    <w:rsid w:val="00CD1C54"/>
    <w:rsid w:val="00CF28CB"/>
    <w:rsid w:val="00D133BB"/>
    <w:rsid w:val="00D40AC1"/>
    <w:rsid w:val="00D802EA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3060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A5244"/>
    <w:rsid w:val="00FB20D6"/>
    <w:rsid w:val="00FC0CF9"/>
    <w:rsid w:val="00FC4C0D"/>
    <w:rsid w:val="00FC5CA4"/>
    <w:rsid w:val="00FD129C"/>
    <w:rsid w:val="00FD2A73"/>
    <w:rsid w:val="00FE501B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A2DBE-DF2A-49D7-B850-A5D66C22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2</cp:revision>
  <cp:lastPrinted>2017-09-27T09:11:00Z</cp:lastPrinted>
  <dcterms:created xsi:type="dcterms:W3CDTF">2018-04-25T12:29:00Z</dcterms:created>
  <dcterms:modified xsi:type="dcterms:W3CDTF">2018-04-25T12:29:00Z</dcterms:modified>
</cp:coreProperties>
</file>