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B4DEB" w:rsidP="00A83E5C">
                <w:pPr>
                  <w:rPr>
                    <w:rStyle w:val="CmzettnvChar"/>
                  </w:rPr>
                </w:pPr>
                <w:r w:rsidRPr="00FB4DEB">
                  <w:rPr>
                    <w:rStyle w:val="CmzettnvChar"/>
                  </w:rPr>
                  <w:t>Schmidt Anna Edit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B4DEB" w:rsidP="00A83E5C">
                <w:r w:rsidRPr="00FB4DEB">
                  <w:t xml:space="preserve">3394 Egerszalók, </w:t>
                </w:r>
                <w:proofErr w:type="spellStart"/>
                <w:r w:rsidRPr="00FB4DEB">
                  <w:t>Laskó</w:t>
                </w:r>
                <w:proofErr w:type="spellEnd"/>
                <w:r w:rsidRPr="00FB4DEB">
                  <w:t xml:space="preserve"> út 27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B4DEB" w:rsidP="00A83E5C">
                <w:pPr>
                  <w:rPr>
                    <w:rStyle w:val="CmzettnvChar"/>
                  </w:rPr>
                </w:pPr>
                <w:r w:rsidRPr="00FB4DEB">
                  <w:rPr>
                    <w:rStyle w:val="Hiperhivatkozs"/>
                  </w:rPr>
                  <w:t>sana1991@freemail.hu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86D1A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B4DEB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2018.06.12-én 14:56-kor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86D1A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986D1A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sorban fejtse ki, hogy </w:t>
                    </w:r>
                    <w:r w:rsidRPr="00986D1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nehézséggel, milyen költséggel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végezhető el az említett nyilvántartásba vétel!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FB4DEB" w:rsidRPr="00FB4DEB" w:rsidRDefault="00FB4DEB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FB4DEB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FB4DEB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összegének meg kell egyeznie az Eredménykimutatás – Adózás előtti eredmény soron szereplő összegekkel (jelenleg 2019-ben 4.390.000 Ft, 2021-ben 6.016.000 Ft), </w:t>
                        </w:r>
                        <w:r w:rsidR="00DD345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kérjük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4DEB" w:rsidRDefault="00FB4DE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FB4DEB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számítógép és a pénztárgép költségét külön-külön soron szerepeltesse!</w:t>
                </w:r>
              </w:p>
              <w:p w:rsidR="00FB4DEB" w:rsidRDefault="00FB4DE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B4DEB" w:rsidRDefault="00FB4DE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számítógépre tervezett beszerzési ár (196.850 Ft) nem egyezik meg az árajánlatban szereplő összeggel (196.851 Ft), kérem javítsa! Ügyeljen arra, hogy az árakat pontosan az ajánlat alapján kell feltüntetni</w:t>
                </w:r>
                <w:r w:rsidR="0066765B">
                  <w:rPr>
                    <w:rFonts w:ascii="Times New Roman" w:eastAsia="Times New Roman" w:hAnsi="Times New Roman"/>
                    <w:color w:val="000000"/>
                    <w:sz w:val="24"/>
                  </w:rPr>
                  <w:t>e,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amennyiben a működési tervben változtat, úgy az a Cash-flow-ban is kerüljön átvezetésre!</w:t>
                </w:r>
              </w:p>
              <w:p w:rsidR="00FB4DEB" w:rsidRDefault="00FB4DE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7785A" w:rsidRDefault="00FB4DE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FB4DEB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7785A">
                  <w:rPr>
                    <w:rFonts w:ascii="Times New Roman" w:eastAsia="Times New Roman" w:hAnsi="Times New Roman"/>
                    <w:color w:val="000000"/>
                    <w:sz w:val="24"/>
                  </w:rPr>
                  <w:t>részben (49. sorban) fejtse ki, hogy történt-e már szóbeli vagy írásbeli megállapodás a nevezett szállítókkal! Ha még ilyen nem történt, kérjük azt írja le!</w:t>
                </w:r>
              </w:p>
              <w:p w:rsidR="00D7785A" w:rsidRDefault="00D7785A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7785A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D7785A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Megjegyzés részét kérjük formázza úgy, hogy a teljes szöveg látható legyen!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465B3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 javítsa </w:t>
                </w:r>
                <w:r w:rsid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DD345B" w:rsidRP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Záró kifizetési igénylés</w:t>
                </w:r>
                <w:r w:rsid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ütemezését 2019. júliusra!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D345B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2019. január és februári bevétel összegeket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1 833eFt-ra!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D345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számítógép 196.851 Ft-os költségét (ajánlat alapján) a 30. sorban – Információs technológia fejlesztés - </w:t>
                </w:r>
                <w:r w:rsidRP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DD3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szerepeltesse, kérjük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86D1A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 tegye meg a szükséges jelöléseket a sárgával jelölt cellákban!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986D1A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986D1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986D1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86D1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86D1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986D1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986D1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6765B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86D1A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465B3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7785A"/>
    <w:rsid w:val="00D850A3"/>
    <w:rsid w:val="00D9653B"/>
    <w:rsid w:val="00DA1B30"/>
    <w:rsid w:val="00DC1CB4"/>
    <w:rsid w:val="00DD345B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B4DEB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A386C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930F-CA3D-457D-964B-74360F8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914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4</cp:revision>
  <cp:lastPrinted>2017-09-27T09:11:00Z</cp:lastPrinted>
  <dcterms:created xsi:type="dcterms:W3CDTF">2018-06-14T18:55:00Z</dcterms:created>
  <dcterms:modified xsi:type="dcterms:W3CDTF">2018-06-14T19:35:00Z</dcterms:modified>
</cp:coreProperties>
</file>